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23" w:rsidRDefault="00B97823" w:rsidP="00B97823">
      <w:pPr>
        <w:jc w:val="center"/>
        <w:rPr>
          <w:b/>
        </w:rPr>
      </w:pPr>
      <w:r>
        <w:rPr>
          <w:b/>
        </w:rPr>
        <w:t xml:space="preserve">ISTITUTO DI ISTRUZIONE SECONDARIA SUPERIORE  </w:t>
      </w:r>
    </w:p>
    <w:p w:rsidR="00B97823" w:rsidRDefault="00B97823" w:rsidP="00B97823">
      <w:pPr>
        <w:jc w:val="center"/>
        <w:rPr>
          <w:b/>
        </w:rPr>
      </w:pPr>
      <w:r>
        <w:rPr>
          <w:b/>
        </w:rPr>
        <w:t xml:space="preserve">“R. DEL ROSSO G. DA VERRAZZANO” </w:t>
      </w:r>
    </w:p>
    <w:p w:rsidR="00B97823" w:rsidRDefault="00B97823" w:rsidP="00B97823">
      <w:pPr>
        <w:jc w:val="center"/>
        <w:rPr>
          <w:b/>
        </w:rPr>
      </w:pPr>
    </w:p>
    <w:p w:rsidR="00B97823" w:rsidRDefault="00B97823" w:rsidP="00B97823">
      <w:pPr>
        <w:jc w:val="center"/>
        <w:rPr>
          <w:b/>
        </w:rPr>
      </w:pPr>
      <w:r>
        <w:rPr>
          <w:b/>
        </w:rPr>
        <w:t>Scuola: Liceo “D. Alighieri”</w:t>
      </w:r>
    </w:p>
    <w:p w:rsidR="00B97823" w:rsidRDefault="00B97823" w:rsidP="00B97823">
      <w:pPr>
        <w:jc w:val="center"/>
        <w:rPr>
          <w:b/>
        </w:rPr>
      </w:pPr>
    </w:p>
    <w:p w:rsidR="00B97823" w:rsidRDefault="00B97823" w:rsidP="00B97823">
      <w:pPr>
        <w:jc w:val="center"/>
        <w:rPr>
          <w:b/>
        </w:rPr>
      </w:pPr>
      <w:r>
        <w:rPr>
          <w:b/>
        </w:rPr>
        <w:t xml:space="preserve">INDIRIZZO : LICEO SCIENTIFICO </w:t>
      </w:r>
    </w:p>
    <w:p w:rsidR="00B97823" w:rsidRDefault="00B97823" w:rsidP="00B97823">
      <w:pPr>
        <w:jc w:val="center"/>
        <w:rPr>
          <w:b/>
        </w:rPr>
      </w:pPr>
    </w:p>
    <w:p w:rsidR="00B97823" w:rsidRDefault="00B97823" w:rsidP="00B97823">
      <w:pPr>
        <w:jc w:val="center"/>
        <w:rPr>
          <w:b/>
        </w:rPr>
      </w:pPr>
    </w:p>
    <w:p w:rsidR="00B97823" w:rsidRDefault="00B97823" w:rsidP="00B978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PROGRAMMA SVOLTO</w:t>
      </w:r>
    </w:p>
    <w:p w:rsidR="00B97823" w:rsidRDefault="00B97823" w:rsidP="00B97823">
      <w:pPr>
        <w:jc w:val="center"/>
        <w:rPr>
          <w:b/>
          <w:sz w:val="36"/>
          <w:szCs w:val="36"/>
        </w:rPr>
      </w:pPr>
    </w:p>
    <w:p w:rsidR="00B97823" w:rsidRDefault="00B97823" w:rsidP="00B978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2019 - 20</w:t>
      </w:r>
    </w:p>
    <w:p w:rsidR="00B97823" w:rsidRDefault="00B97823" w:rsidP="00B97823">
      <w:pPr>
        <w:jc w:val="center"/>
        <w:rPr>
          <w:b/>
          <w:sz w:val="36"/>
          <w:szCs w:val="36"/>
        </w:rPr>
      </w:pPr>
    </w:p>
    <w:p w:rsidR="00B97823" w:rsidRDefault="00B97823" w:rsidP="00B97823">
      <w:pPr>
        <w:jc w:val="center"/>
        <w:rPr>
          <w:b/>
          <w:sz w:val="32"/>
          <w:szCs w:val="32"/>
        </w:rPr>
      </w:pPr>
    </w:p>
    <w:p w:rsidR="00B97823" w:rsidRDefault="00B97823" w:rsidP="00B978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DISCIPLINA: LATINO      CLASSE:  II A</w:t>
      </w:r>
    </w:p>
    <w:p w:rsidR="00B97823" w:rsidRDefault="00B97823" w:rsidP="00B97823">
      <w:pPr>
        <w:jc w:val="center"/>
        <w:rPr>
          <w:b/>
          <w:sz w:val="32"/>
          <w:szCs w:val="32"/>
        </w:rPr>
      </w:pPr>
    </w:p>
    <w:p w:rsidR="002B74D7" w:rsidRPr="00157B65" w:rsidRDefault="002B74D7" w:rsidP="002B74D7">
      <w:pPr>
        <w:rPr>
          <w:b/>
          <w:sz w:val="22"/>
          <w:szCs w:val="22"/>
        </w:rPr>
      </w:pPr>
      <w:r w:rsidRPr="00157B65">
        <w:rPr>
          <w:b/>
          <w:sz w:val="22"/>
          <w:szCs w:val="22"/>
        </w:rPr>
        <w:t>I Quadrimestre: (32 ore)</w:t>
      </w:r>
    </w:p>
    <w:p w:rsidR="002B74D7" w:rsidRPr="00157B65" w:rsidRDefault="002B74D7" w:rsidP="002B74D7">
      <w:pPr>
        <w:rPr>
          <w:b/>
          <w:sz w:val="22"/>
          <w:szCs w:val="22"/>
        </w:rPr>
      </w:pPr>
    </w:p>
    <w:p w:rsidR="002B74D7" w:rsidRPr="00157B65" w:rsidRDefault="002B74D7" w:rsidP="002B74D7">
      <w:pPr>
        <w:numPr>
          <w:ilvl w:val="0"/>
          <w:numId w:val="10"/>
        </w:numPr>
        <w:ind w:left="360"/>
        <w:rPr>
          <w:sz w:val="22"/>
          <w:szCs w:val="22"/>
        </w:rPr>
      </w:pPr>
      <w:r w:rsidRPr="00157B65">
        <w:rPr>
          <w:b/>
          <w:sz w:val="22"/>
          <w:szCs w:val="22"/>
        </w:rPr>
        <w:t xml:space="preserve">Modulo I :  </w:t>
      </w:r>
      <w:r w:rsidRPr="00157B65">
        <w:rPr>
          <w:sz w:val="22"/>
          <w:szCs w:val="22"/>
        </w:rPr>
        <w:t xml:space="preserve">ripasso morfosintassi fino all’unità 16 del manuale in adozione </w:t>
      </w:r>
      <w:r w:rsidRPr="00157B65">
        <w:rPr>
          <w:b/>
          <w:sz w:val="22"/>
          <w:szCs w:val="22"/>
        </w:rPr>
        <w:t xml:space="preserve">volume 1 </w:t>
      </w:r>
      <w:r w:rsidRPr="00157B65">
        <w:rPr>
          <w:sz w:val="22"/>
          <w:szCs w:val="22"/>
        </w:rPr>
        <w:t>del manuale in adozione.</w:t>
      </w:r>
    </w:p>
    <w:p w:rsidR="002B74D7" w:rsidRPr="00157B65" w:rsidRDefault="002B74D7" w:rsidP="002B74D7">
      <w:pPr>
        <w:ind w:left="360"/>
        <w:rPr>
          <w:sz w:val="22"/>
          <w:szCs w:val="22"/>
        </w:rPr>
      </w:pPr>
    </w:p>
    <w:p w:rsidR="002B74D7" w:rsidRPr="00157B65" w:rsidRDefault="002B74D7" w:rsidP="002B74D7">
      <w:pPr>
        <w:numPr>
          <w:ilvl w:val="0"/>
          <w:numId w:val="10"/>
        </w:numPr>
        <w:ind w:left="360"/>
        <w:rPr>
          <w:sz w:val="22"/>
          <w:szCs w:val="22"/>
        </w:rPr>
      </w:pPr>
      <w:r w:rsidRPr="00157B65">
        <w:rPr>
          <w:b/>
          <w:sz w:val="22"/>
          <w:szCs w:val="22"/>
        </w:rPr>
        <w:t xml:space="preserve">Modulo  II : </w:t>
      </w:r>
      <w:r w:rsidRPr="00157B65">
        <w:rPr>
          <w:sz w:val="22"/>
          <w:szCs w:val="22"/>
        </w:rPr>
        <w:t xml:space="preserve">argomenti di morfosintassi dall’unità 17 fino all’unità 24 (esclusa l’unità 18) del </w:t>
      </w:r>
      <w:r w:rsidRPr="00157B65">
        <w:rPr>
          <w:b/>
          <w:sz w:val="22"/>
          <w:szCs w:val="22"/>
        </w:rPr>
        <w:t>volume 1</w:t>
      </w:r>
      <w:r w:rsidRPr="00157B65">
        <w:rPr>
          <w:sz w:val="22"/>
          <w:szCs w:val="22"/>
        </w:rPr>
        <w:t xml:space="preserve">.  (verbi volo, nolo, malo – verbi costruiti con il dativo – la quinta declinazione – i pronomi e aggettivi determinativi – verbi fero, </w:t>
      </w:r>
      <w:proofErr w:type="spellStart"/>
      <w:r w:rsidRPr="00157B65">
        <w:rPr>
          <w:sz w:val="22"/>
          <w:szCs w:val="22"/>
        </w:rPr>
        <w:t>eo</w:t>
      </w:r>
      <w:proofErr w:type="spellEnd"/>
      <w:r w:rsidRPr="00157B65">
        <w:rPr>
          <w:sz w:val="22"/>
          <w:szCs w:val="22"/>
        </w:rPr>
        <w:t xml:space="preserve"> e composti – il pronome e la proposizione relativa – il nesso relativo – il piuccheperfetto attivo e passivo – il valore assoluto e relativo dei tempi – la proposizione temporale con </w:t>
      </w:r>
      <w:proofErr w:type="spellStart"/>
      <w:r w:rsidRPr="00157B65">
        <w:rPr>
          <w:sz w:val="22"/>
          <w:szCs w:val="22"/>
        </w:rPr>
        <w:t>antequam</w:t>
      </w:r>
      <w:proofErr w:type="spellEnd"/>
      <w:r w:rsidRPr="00157B65">
        <w:rPr>
          <w:sz w:val="22"/>
          <w:szCs w:val="22"/>
        </w:rPr>
        <w:t xml:space="preserve"> e </w:t>
      </w:r>
      <w:proofErr w:type="spellStart"/>
      <w:r w:rsidRPr="00157B65">
        <w:rPr>
          <w:sz w:val="22"/>
          <w:szCs w:val="22"/>
        </w:rPr>
        <w:t>postquam</w:t>
      </w:r>
      <w:proofErr w:type="spellEnd"/>
      <w:r w:rsidRPr="00157B65">
        <w:rPr>
          <w:sz w:val="22"/>
          <w:szCs w:val="22"/>
        </w:rPr>
        <w:t xml:space="preserve"> – l’indicativo futuro anteriore attivo e passivo – la legge dell’anteriorità – i verbi deponenti – i verbi deponenti che reggono l’ablativo ) </w:t>
      </w:r>
    </w:p>
    <w:p w:rsidR="002B74D7" w:rsidRPr="00157B65" w:rsidRDefault="002B74D7" w:rsidP="002B74D7">
      <w:pPr>
        <w:pStyle w:val="Paragrafoelenco"/>
        <w:rPr>
          <w:sz w:val="22"/>
          <w:szCs w:val="22"/>
        </w:rPr>
      </w:pPr>
    </w:p>
    <w:p w:rsidR="002B74D7" w:rsidRPr="00157B65" w:rsidRDefault="002B74D7" w:rsidP="002B74D7">
      <w:pPr>
        <w:numPr>
          <w:ilvl w:val="0"/>
          <w:numId w:val="10"/>
        </w:numPr>
        <w:ind w:left="360"/>
        <w:rPr>
          <w:sz w:val="22"/>
          <w:szCs w:val="22"/>
        </w:rPr>
      </w:pPr>
      <w:r w:rsidRPr="00157B65">
        <w:rPr>
          <w:b/>
          <w:sz w:val="22"/>
          <w:szCs w:val="22"/>
        </w:rPr>
        <w:t xml:space="preserve">Modulo III :  </w:t>
      </w:r>
      <w:r w:rsidRPr="00157B65">
        <w:rPr>
          <w:sz w:val="22"/>
          <w:szCs w:val="22"/>
        </w:rPr>
        <w:t xml:space="preserve">argomenti di morfosintassi dall’unità 25 fino all’unità 28 del </w:t>
      </w:r>
      <w:r w:rsidRPr="00157B65">
        <w:rPr>
          <w:b/>
          <w:sz w:val="22"/>
          <w:szCs w:val="22"/>
        </w:rPr>
        <w:t>volume 1</w:t>
      </w:r>
      <w:r w:rsidRPr="00157B65">
        <w:rPr>
          <w:sz w:val="22"/>
          <w:szCs w:val="22"/>
        </w:rPr>
        <w:t xml:space="preserve">.( Il congiuntivo presente, imperfetto, perfetto e piuccheperfetto dei verbi attivi, passivi e deponenti dei verbi regolari e irregolari – tempi principali e storici: la consecutio temporum )  Esercizi di traduzione e destrutturazione del testo. </w:t>
      </w:r>
    </w:p>
    <w:p w:rsidR="002B74D7" w:rsidRPr="00157B65" w:rsidRDefault="002B74D7" w:rsidP="002B74D7">
      <w:pPr>
        <w:pStyle w:val="Paragrafoelenco"/>
        <w:rPr>
          <w:sz w:val="22"/>
          <w:szCs w:val="22"/>
        </w:rPr>
      </w:pPr>
    </w:p>
    <w:p w:rsidR="002B74D7" w:rsidRPr="00157B65" w:rsidRDefault="002B74D7" w:rsidP="002B74D7">
      <w:pPr>
        <w:numPr>
          <w:ilvl w:val="0"/>
          <w:numId w:val="10"/>
        </w:numPr>
        <w:ind w:left="360"/>
        <w:rPr>
          <w:sz w:val="22"/>
          <w:szCs w:val="22"/>
        </w:rPr>
      </w:pPr>
      <w:r w:rsidRPr="00157B65">
        <w:rPr>
          <w:b/>
          <w:sz w:val="22"/>
          <w:szCs w:val="22"/>
        </w:rPr>
        <w:t xml:space="preserve">Modulo Traduzione: (10 ore) : </w:t>
      </w:r>
      <w:r w:rsidRPr="00157B65">
        <w:rPr>
          <w:sz w:val="22"/>
          <w:szCs w:val="22"/>
        </w:rPr>
        <w:t>Esercizi di traduzione guidata - esercizio di traduzione individuale con correzione immediata - esercizi di destrutturazione del testo latino e analisi morfosintattica del periodo.</w:t>
      </w:r>
    </w:p>
    <w:p w:rsidR="002B74D7" w:rsidRPr="00157B65" w:rsidRDefault="002B74D7" w:rsidP="002B74D7">
      <w:pPr>
        <w:rPr>
          <w:sz w:val="22"/>
          <w:szCs w:val="22"/>
        </w:rPr>
      </w:pPr>
    </w:p>
    <w:p w:rsidR="002B74D7" w:rsidRPr="00157B65" w:rsidRDefault="002B74D7" w:rsidP="002B74D7">
      <w:pPr>
        <w:rPr>
          <w:sz w:val="22"/>
          <w:szCs w:val="22"/>
        </w:rPr>
      </w:pPr>
    </w:p>
    <w:p w:rsidR="002B74D7" w:rsidRPr="00157B65" w:rsidRDefault="002B74D7" w:rsidP="002B74D7">
      <w:pPr>
        <w:rPr>
          <w:b/>
          <w:sz w:val="22"/>
          <w:szCs w:val="22"/>
        </w:rPr>
      </w:pPr>
      <w:r w:rsidRPr="00157B65">
        <w:rPr>
          <w:b/>
          <w:sz w:val="22"/>
          <w:szCs w:val="22"/>
        </w:rPr>
        <w:t>II  Quadrimestre: (44 ore, la maggior parte in modalità DAD)</w:t>
      </w:r>
    </w:p>
    <w:p w:rsidR="002B74D7" w:rsidRPr="00157B65" w:rsidRDefault="002B74D7" w:rsidP="002B74D7">
      <w:pPr>
        <w:rPr>
          <w:b/>
          <w:sz w:val="22"/>
          <w:szCs w:val="22"/>
        </w:rPr>
      </w:pPr>
    </w:p>
    <w:p w:rsidR="002B74D7" w:rsidRPr="00157B65" w:rsidRDefault="002B74D7" w:rsidP="002B74D7">
      <w:pPr>
        <w:numPr>
          <w:ilvl w:val="0"/>
          <w:numId w:val="11"/>
        </w:numPr>
        <w:rPr>
          <w:sz w:val="22"/>
          <w:szCs w:val="22"/>
        </w:rPr>
      </w:pPr>
      <w:r w:rsidRPr="00157B65">
        <w:rPr>
          <w:b/>
          <w:sz w:val="22"/>
          <w:szCs w:val="22"/>
        </w:rPr>
        <w:t xml:space="preserve">Proseguimento del modulo III del primo quadrimestre </w:t>
      </w:r>
      <w:r w:rsidRPr="00157B65">
        <w:rPr>
          <w:sz w:val="22"/>
          <w:szCs w:val="22"/>
        </w:rPr>
        <w:t xml:space="preserve">( la proposizione finale, le proposizioni completive con il congiuntivo (completiva volitiva e completiva di fatto)  - la proposizione consecutiva – le funzioni di ut – la proposizione narrativa – le funzioni di </w:t>
      </w:r>
      <w:proofErr w:type="spellStart"/>
      <w:r w:rsidRPr="00157B65">
        <w:rPr>
          <w:sz w:val="22"/>
          <w:szCs w:val="22"/>
        </w:rPr>
        <w:t>cum</w:t>
      </w:r>
      <w:proofErr w:type="spellEnd"/>
      <w:r w:rsidRPr="00157B65">
        <w:rPr>
          <w:sz w:val="22"/>
          <w:szCs w:val="22"/>
        </w:rPr>
        <w:t xml:space="preserve"> ) </w:t>
      </w:r>
    </w:p>
    <w:p w:rsidR="002B74D7" w:rsidRPr="00157B65" w:rsidRDefault="002B74D7" w:rsidP="002B74D7">
      <w:pPr>
        <w:ind w:left="720"/>
        <w:rPr>
          <w:sz w:val="22"/>
          <w:szCs w:val="22"/>
        </w:rPr>
      </w:pPr>
    </w:p>
    <w:p w:rsidR="002B74D7" w:rsidRPr="00157B65" w:rsidRDefault="002B74D7" w:rsidP="002B74D7">
      <w:pPr>
        <w:numPr>
          <w:ilvl w:val="0"/>
          <w:numId w:val="11"/>
        </w:numPr>
        <w:rPr>
          <w:sz w:val="22"/>
          <w:szCs w:val="22"/>
        </w:rPr>
      </w:pPr>
      <w:r w:rsidRPr="00157B65">
        <w:rPr>
          <w:b/>
          <w:sz w:val="22"/>
          <w:szCs w:val="22"/>
        </w:rPr>
        <w:lastRenderedPageBreak/>
        <w:t>Modulo I (DAD) :  argomenti di morfosintassi dall’unità 29 fino all’unità 34 del manuale in adozione volume 2.</w:t>
      </w:r>
      <w:r w:rsidRPr="00157B65">
        <w:rPr>
          <w:sz w:val="22"/>
          <w:szCs w:val="22"/>
        </w:rPr>
        <w:t xml:space="preserve"> (pronomi e aggettivi dimostrativi, genitivo di pertinenza, di colpa e di pena, i numeri romani e i numerali, il complemento di età, estensione, distanza, stima, prezzo, privazione, i verbi semideponenti, il verbo fio, Il participio presente, passato e futuro, il participio sostantivato, il participio congiunto, l’ablativo assoluto, la perifrastica attiva, la consecutio temporum del participio, </w:t>
      </w:r>
    </w:p>
    <w:p w:rsidR="002B74D7" w:rsidRPr="00157B65" w:rsidRDefault="002B74D7" w:rsidP="002B74D7">
      <w:pPr>
        <w:ind w:left="360"/>
        <w:rPr>
          <w:sz w:val="22"/>
          <w:szCs w:val="22"/>
        </w:rPr>
      </w:pPr>
    </w:p>
    <w:p w:rsidR="002B74D7" w:rsidRPr="00157B65" w:rsidRDefault="002B74D7" w:rsidP="002B74D7">
      <w:pPr>
        <w:numPr>
          <w:ilvl w:val="0"/>
          <w:numId w:val="11"/>
        </w:numPr>
        <w:rPr>
          <w:sz w:val="22"/>
          <w:szCs w:val="22"/>
        </w:rPr>
      </w:pPr>
      <w:r w:rsidRPr="00157B65">
        <w:rPr>
          <w:b/>
          <w:sz w:val="22"/>
          <w:szCs w:val="22"/>
        </w:rPr>
        <w:t xml:space="preserve">Modulo  II: </w:t>
      </w:r>
      <w:r w:rsidRPr="00157B65">
        <w:rPr>
          <w:sz w:val="22"/>
          <w:szCs w:val="22"/>
        </w:rPr>
        <w:t xml:space="preserve">sono stati trattati (solo dal punto di vista teorico) i contenuti delle unità 35 e 36 ( l’infinito e la proposizione infinitiva) </w:t>
      </w:r>
    </w:p>
    <w:p w:rsidR="002B74D7" w:rsidRPr="00157B65" w:rsidRDefault="002B74D7" w:rsidP="002B74D7">
      <w:pPr>
        <w:rPr>
          <w:sz w:val="22"/>
          <w:szCs w:val="22"/>
        </w:rPr>
      </w:pPr>
    </w:p>
    <w:p w:rsidR="002B74D7" w:rsidRPr="00157B65" w:rsidRDefault="002B74D7" w:rsidP="002B74D7">
      <w:pPr>
        <w:rPr>
          <w:b/>
          <w:sz w:val="22"/>
          <w:szCs w:val="22"/>
        </w:rPr>
      </w:pPr>
    </w:p>
    <w:p w:rsidR="002B74D7" w:rsidRPr="00157B65" w:rsidRDefault="002B74D7" w:rsidP="002B74D7">
      <w:pPr>
        <w:rPr>
          <w:sz w:val="22"/>
          <w:szCs w:val="22"/>
        </w:rPr>
      </w:pPr>
      <w:r w:rsidRPr="00157B65">
        <w:rPr>
          <w:sz w:val="22"/>
          <w:szCs w:val="22"/>
        </w:rPr>
        <w:t xml:space="preserve">                                                                                     </w:t>
      </w:r>
    </w:p>
    <w:p w:rsidR="002B74D7" w:rsidRPr="00157B65" w:rsidRDefault="002B74D7" w:rsidP="002B74D7">
      <w:pPr>
        <w:rPr>
          <w:sz w:val="22"/>
          <w:szCs w:val="22"/>
        </w:rPr>
      </w:pPr>
      <w:r w:rsidRPr="00157B65">
        <w:rPr>
          <w:sz w:val="22"/>
          <w:szCs w:val="22"/>
        </w:rPr>
        <w:t xml:space="preserve">                                                                                               </w:t>
      </w:r>
      <w:r w:rsidR="00AD484D">
        <w:rPr>
          <w:sz w:val="22"/>
          <w:szCs w:val="22"/>
        </w:rPr>
        <w:t xml:space="preserve">                          </w:t>
      </w:r>
      <w:bookmarkStart w:id="0" w:name="_GoBack"/>
      <w:bookmarkEnd w:id="0"/>
      <w:r w:rsidRPr="00157B65">
        <w:rPr>
          <w:sz w:val="22"/>
          <w:szCs w:val="22"/>
        </w:rPr>
        <w:t xml:space="preserve">  Prof.ssa   SIMONA LANDINI</w:t>
      </w:r>
    </w:p>
    <w:p w:rsidR="002B74D7" w:rsidRPr="00157B65" w:rsidRDefault="002B74D7" w:rsidP="002B74D7">
      <w:pPr>
        <w:rPr>
          <w:sz w:val="22"/>
          <w:szCs w:val="22"/>
        </w:rPr>
      </w:pPr>
    </w:p>
    <w:p w:rsidR="002B74D7" w:rsidRPr="00157B65" w:rsidRDefault="002B74D7" w:rsidP="002B74D7">
      <w:pPr>
        <w:rPr>
          <w:sz w:val="22"/>
          <w:szCs w:val="22"/>
        </w:rPr>
      </w:pPr>
    </w:p>
    <w:p w:rsidR="002B74D7" w:rsidRPr="00157B65" w:rsidRDefault="002B74D7" w:rsidP="002B74D7">
      <w:pPr>
        <w:rPr>
          <w:sz w:val="22"/>
          <w:szCs w:val="22"/>
        </w:rPr>
      </w:pPr>
    </w:p>
    <w:p w:rsidR="002B74D7" w:rsidRPr="00157B65" w:rsidRDefault="002B74D7" w:rsidP="002B74D7">
      <w:pPr>
        <w:rPr>
          <w:sz w:val="22"/>
          <w:szCs w:val="22"/>
        </w:rPr>
      </w:pPr>
    </w:p>
    <w:sectPr w:rsidR="002B74D7" w:rsidRPr="00157B6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96B" w:rsidRDefault="0079696B">
      <w:r>
        <w:separator/>
      </w:r>
    </w:p>
  </w:endnote>
  <w:endnote w:type="continuationSeparator" w:id="0">
    <w:p w:rsidR="0079696B" w:rsidRDefault="007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96B" w:rsidRDefault="0079696B">
      <w:r>
        <w:separator/>
      </w:r>
    </w:p>
  </w:footnote>
  <w:footnote w:type="continuationSeparator" w:id="0">
    <w:p w:rsidR="0079696B" w:rsidRDefault="007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 o:ole="">
                <v:imagedata r:id="rId1" o:title=""/>
              </v:shape>
              <o:OLEObject Type="Embed" ProgID="PBrush" ShapeID="_x0000_i1025" DrawAspect="Content" ObjectID="_1654594594" r:id="rId2"/>
            </w:objec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4A13F63" wp14:editId="09096EC5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It</w:t>
          </w:r>
          <w:proofErr w:type="spellEnd"/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49EB2FB7" wp14:editId="5E926981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31E65487" wp14:editId="6C4590A3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43CAB600" wp14:editId="52B4F058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F07CA6" w:rsidRDefault="00F07CA6" w:rsidP="00F07CA6">
    <w:pPr>
      <w:pStyle w:val="Intestazione"/>
      <w:tabs>
        <w:tab w:val="left" w:pos="4819"/>
      </w:tabs>
    </w:pPr>
  </w:p>
  <w:p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49D"/>
    <w:multiLevelType w:val="hybridMultilevel"/>
    <w:tmpl w:val="FF32B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1343D"/>
    <w:multiLevelType w:val="hybridMultilevel"/>
    <w:tmpl w:val="860CDFD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9F6819"/>
    <w:multiLevelType w:val="hybridMultilevel"/>
    <w:tmpl w:val="B154622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441589"/>
    <w:multiLevelType w:val="hybridMultilevel"/>
    <w:tmpl w:val="DC88DBC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467D9D"/>
    <w:multiLevelType w:val="hybridMultilevel"/>
    <w:tmpl w:val="ADD67D8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18163A5"/>
    <w:multiLevelType w:val="hybridMultilevel"/>
    <w:tmpl w:val="FD30E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390DB8"/>
    <w:multiLevelType w:val="hybridMultilevel"/>
    <w:tmpl w:val="4C26C6D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C57244"/>
    <w:multiLevelType w:val="hybridMultilevel"/>
    <w:tmpl w:val="DC1A8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019C1"/>
    <w:rsid w:val="0000294F"/>
    <w:rsid w:val="00072820"/>
    <w:rsid w:val="00096E4A"/>
    <w:rsid w:val="000B0BE6"/>
    <w:rsid w:val="000C3AB3"/>
    <w:rsid w:val="00151AD7"/>
    <w:rsid w:val="00157B65"/>
    <w:rsid w:val="00175996"/>
    <w:rsid w:val="00235023"/>
    <w:rsid w:val="00236CFD"/>
    <w:rsid w:val="002B74D7"/>
    <w:rsid w:val="002E0CF0"/>
    <w:rsid w:val="00371C3E"/>
    <w:rsid w:val="003B2CF6"/>
    <w:rsid w:val="003D7E0B"/>
    <w:rsid w:val="004B4D12"/>
    <w:rsid w:val="004D7CBD"/>
    <w:rsid w:val="004E4E72"/>
    <w:rsid w:val="005453ED"/>
    <w:rsid w:val="005479C8"/>
    <w:rsid w:val="00551B89"/>
    <w:rsid w:val="005D3089"/>
    <w:rsid w:val="005E510A"/>
    <w:rsid w:val="00603FE1"/>
    <w:rsid w:val="0060601D"/>
    <w:rsid w:val="006646EC"/>
    <w:rsid w:val="00716F82"/>
    <w:rsid w:val="00747E6F"/>
    <w:rsid w:val="0079696B"/>
    <w:rsid w:val="00802E90"/>
    <w:rsid w:val="00822463"/>
    <w:rsid w:val="008375A3"/>
    <w:rsid w:val="00841434"/>
    <w:rsid w:val="00884779"/>
    <w:rsid w:val="00887406"/>
    <w:rsid w:val="008A41F2"/>
    <w:rsid w:val="00957F38"/>
    <w:rsid w:val="009913A7"/>
    <w:rsid w:val="009A0107"/>
    <w:rsid w:val="009D4B5D"/>
    <w:rsid w:val="009F68E6"/>
    <w:rsid w:val="00A03B24"/>
    <w:rsid w:val="00A31AE8"/>
    <w:rsid w:val="00AA26D2"/>
    <w:rsid w:val="00AB4927"/>
    <w:rsid w:val="00AC6D26"/>
    <w:rsid w:val="00AD2E71"/>
    <w:rsid w:val="00AD484D"/>
    <w:rsid w:val="00B00D3A"/>
    <w:rsid w:val="00B21026"/>
    <w:rsid w:val="00B30CB0"/>
    <w:rsid w:val="00B51997"/>
    <w:rsid w:val="00B56C37"/>
    <w:rsid w:val="00B73DF3"/>
    <w:rsid w:val="00B97823"/>
    <w:rsid w:val="00BE682C"/>
    <w:rsid w:val="00C14FE5"/>
    <w:rsid w:val="00C35787"/>
    <w:rsid w:val="00CA5C8D"/>
    <w:rsid w:val="00CC0E23"/>
    <w:rsid w:val="00CF79C3"/>
    <w:rsid w:val="00DE6316"/>
    <w:rsid w:val="00E55B87"/>
    <w:rsid w:val="00E8010E"/>
    <w:rsid w:val="00E855C9"/>
    <w:rsid w:val="00EC5A13"/>
    <w:rsid w:val="00EF7A40"/>
    <w:rsid w:val="00F07CA6"/>
    <w:rsid w:val="00F27D80"/>
    <w:rsid w:val="00F46FEE"/>
    <w:rsid w:val="00F551E9"/>
    <w:rsid w:val="00F676AE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0029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029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97823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0029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029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9782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7C3C9-25AB-40B0-A098-8A2F4D91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2710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Gabriele Sclano</cp:lastModifiedBy>
  <cp:revision>5</cp:revision>
  <cp:lastPrinted>1900-12-31T22:00:00Z</cp:lastPrinted>
  <dcterms:created xsi:type="dcterms:W3CDTF">2020-06-20T14:57:00Z</dcterms:created>
  <dcterms:modified xsi:type="dcterms:W3CDTF">2020-06-25T10:50:00Z</dcterms:modified>
</cp:coreProperties>
</file>